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45636" w14:textId="77777777" w:rsidR="00A25D49" w:rsidRDefault="00A25D49">
      <w:pPr>
        <w:rPr>
          <w:b/>
          <w:bCs/>
          <w:u w:val="single"/>
        </w:rPr>
      </w:pPr>
    </w:p>
    <w:p w14:paraId="1B59262E" w14:textId="75BDF5F7" w:rsidR="00F45744" w:rsidRPr="00627C31" w:rsidRDefault="005A1FA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WISE Conference </w:t>
      </w:r>
      <w:r w:rsidR="00A25D49">
        <w:rPr>
          <w:b/>
          <w:bCs/>
          <w:u w:val="single"/>
        </w:rPr>
        <w:t>2024</w:t>
      </w:r>
      <w:r w:rsidR="00BD08C7">
        <w:rPr>
          <w:b/>
          <w:bCs/>
          <w:u w:val="single"/>
        </w:rPr>
        <w:t xml:space="preserve"> - </w:t>
      </w:r>
      <w:r w:rsidR="00F45744" w:rsidRPr="00627C31">
        <w:rPr>
          <w:b/>
          <w:bCs/>
          <w:u w:val="single"/>
        </w:rPr>
        <w:t>Agenda</w:t>
      </w:r>
    </w:p>
    <w:p w14:paraId="02979A05" w14:textId="174E945E" w:rsidR="00F45744" w:rsidRDefault="00F45744" w:rsidP="00BC5E17">
      <w:pPr>
        <w:spacing w:after="0"/>
        <w:ind w:left="720" w:hanging="672"/>
      </w:pPr>
      <w:r w:rsidRPr="00F45744">
        <w:rPr>
          <w:b/>
          <w:bCs/>
        </w:rPr>
        <w:t>9:00</w:t>
      </w:r>
      <w:r w:rsidRPr="00F45744">
        <w:t xml:space="preserve"> </w:t>
      </w:r>
      <w:r>
        <w:tab/>
      </w:r>
      <w:r w:rsidRPr="00F45744">
        <w:t xml:space="preserve">Registration and welcome refreshments Flowers Room and Haslett Room - Ground Floor </w:t>
      </w:r>
    </w:p>
    <w:p w14:paraId="6A795D19" w14:textId="7EE88DFE" w:rsidR="00F45744" w:rsidRDefault="00F45744" w:rsidP="00BC5E17">
      <w:pPr>
        <w:spacing w:after="0"/>
        <w:ind w:left="720" w:hanging="720"/>
      </w:pPr>
      <w:r w:rsidRPr="00F45744">
        <w:rPr>
          <w:b/>
          <w:bCs/>
        </w:rPr>
        <w:t>9:</w:t>
      </w:r>
      <w:r w:rsidR="007A68D8">
        <w:rPr>
          <w:b/>
          <w:bCs/>
        </w:rPr>
        <w:t xml:space="preserve">25 </w:t>
      </w:r>
      <w:r w:rsidR="007A68D8">
        <w:rPr>
          <w:b/>
          <w:bCs/>
        </w:rPr>
        <w:tab/>
      </w:r>
      <w:r w:rsidRPr="00E870B3">
        <w:rPr>
          <w:b/>
          <w:bCs/>
        </w:rPr>
        <w:t>Welcome and opening remarks</w:t>
      </w:r>
      <w:r w:rsidR="00E870B3">
        <w:t>,</w:t>
      </w:r>
      <w:r w:rsidRPr="00F45744">
        <w:t xml:space="preserve"> Dr Laura Norton - Managing Director, WISE Kelvin Lecture Theatre - Ground Floor </w:t>
      </w:r>
    </w:p>
    <w:p w14:paraId="181B0488" w14:textId="19B893B0" w:rsidR="00F45744" w:rsidRDefault="00F45744" w:rsidP="00BC5E17">
      <w:pPr>
        <w:spacing w:after="0"/>
        <w:ind w:left="720" w:hanging="720"/>
      </w:pPr>
      <w:r w:rsidRPr="00F45744">
        <w:rPr>
          <w:b/>
          <w:bCs/>
        </w:rPr>
        <w:t>9:</w:t>
      </w:r>
      <w:r w:rsidR="006F0106">
        <w:rPr>
          <w:b/>
          <w:bCs/>
        </w:rPr>
        <w:t>35</w:t>
      </w:r>
      <w:r>
        <w:rPr>
          <w:b/>
          <w:bCs/>
        </w:rPr>
        <w:tab/>
      </w:r>
      <w:r w:rsidR="00FF3D8E" w:rsidRPr="00E870B3">
        <w:rPr>
          <w:b/>
          <w:bCs/>
        </w:rPr>
        <w:t xml:space="preserve">Living in the Shadow of the </w:t>
      </w:r>
      <w:r w:rsidR="006D7DF6" w:rsidRPr="00E870B3">
        <w:rPr>
          <w:b/>
          <w:bCs/>
        </w:rPr>
        <w:t>Reference Man</w:t>
      </w:r>
      <w:r w:rsidR="006D7DF6">
        <w:t>,</w:t>
      </w:r>
      <w:r w:rsidRPr="00F45744">
        <w:t xml:space="preserve"> Ola Gwozdz -</w:t>
      </w:r>
      <w:r>
        <w:t xml:space="preserve"> </w:t>
      </w:r>
      <w:r w:rsidRPr="00F45744">
        <w:t xml:space="preserve"> Kelvin Lecture Theatre - </w:t>
      </w:r>
      <w:r>
        <w:t xml:space="preserve"> </w:t>
      </w:r>
      <w:r w:rsidRPr="00F45744">
        <w:t xml:space="preserve">Ground Floor </w:t>
      </w:r>
    </w:p>
    <w:p w14:paraId="171B0A0C" w14:textId="372B82A8" w:rsidR="00F45744" w:rsidRDefault="006F0106" w:rsidP="00575AAC">
      <w:pPr>
        <w:spacing w:after="0"/>
        <w:ind w:left="720" w:hanging="720"/>
      </w:pPr>
      <w:r>
        <w:rPr>
          <w:b/>
          <w:bCs/>
        </w:rPr>
        <w:t>9</w:t>
      </w:r>
      <w:r w:rsidR="00F45744" w:rsidRPr="00F45744">
        <w:rPr>
          <w:b/>
          <w:bCs/>
        </w:rPr>
        <w:t>:</w:t>
      </w:r>
      <w:r>
        <w:rPr>
          <w:b/>
          <w:bCs/>
        </w:rPr>
        <w:t>55</w:t>
      </w:r>
      <w:r w:rsidR="00F45744">
        <w:tab/>
      </w:r>
      <w:r w:rsidR="00F45744" w:rsidRPr="00E870B3">
        <w:rPr>
          <w:b/>
          <w:bCs/>
        </w:rPr>
        <w:t xml:space="preserve">Driving change: </w:t>
      </w:r>
      <w:r w:rsidR="00575AAC" w:rsidRPr="00E870B3">
        <w:rPr>
          <w:b/>
          <w:bCs/>
        </w:rPr>
        <w:t>The (WISE) Gender Equity Framework</w:t>
      </w:r>
      <w:r w:rsidR="00575AAC">
        <w:t xml:space="preserve">, </w:t>
      </w:r>
      <w:r w:rsidR="00F45744" w:rsidRPr="00F45744">
        <w:t xml:space="preserve">Dr Laura Norton - Managing </w:t>
      </w:r>
      <w:r w:rsidR="168C216D">
        <w:t>Director, WISE</w:t>
      </w:r>
      <w:r w:rsidR="259708C5">
        <w:t xml:space="preserve"> - Kelvin Lecture Theatre -  Ground Floor</w:t>
      </w:r>
    </w:p>
    <w:p w14:paraId="116D54E1" w14:textId="590695E9" w:rsidR="00F45744" w:rsidRDefault="00F45744" w:rsidP="00BC5E17">
      <w:pPr>
        <w:spacing w:after="0"/>
        <w:ind w:left="720" w:hanging="720"/>
      </w:pPr>
      <w:r w:rsidRPr="00F45744">
        <w:rPr>
          <w:b/>
          <w:bCs/>
        </w:rPr>
        <w:t>10:</w:t>
      </w:r>
      <w:r w:rsidR="006F0106" w:rsidRPr="6F2BC40E">
        <w:rPr>
          <w:b/>
          <w:bCs/>
        </w:rPr>
        <w:t>1</w:t>
      </w:r>
      <w:r w:rsidR="570FC876" w:rsidRPr="6F2BC40E">
        <w:rPr>
          <w:b/>
          <w:bCs/>
        </w:rPr>
        <w:t>0</w:t>
      </w:r>
      <w:r>
        <w:t xml:space="preserve"> </w:t>
      </w:r>
      <w:r>
        <w:tab/>
      </w:r>
      <w:r w:rsidR="149D0263" w:rsidRPr="00E870B3">
        <w:rPr>
          <w:b/>
          <w:bCs/>
        </w:rPr>
        <w:t>P</w:t>
      </w:r>
      <w:r w:rsidR="53F6457C" w:rsidRPr="00E870B3">
        <w:rPr>
          <w:b/>
          <w:bCs/>
        </w:rPr>
        <w:t>anel</w:t>
      </w:r>
      <w:r w:rsidRPr="00E870B3">
        <w:rPr>
          <w:b/>
          <w:bCs/>
        </w:rPr>
        <w:t xml:space="preserve"> discussion</w:t>
      </w:r>
      <w:r w:rsidR="00E870B3" w:rsidRPr="00E870B3">
        <w:rPr>
          <w:b/>
          <w:bCs/>
        </w:rPr>
        <w:t>:</w:t>
      </w:r>
      <w:r w:rsidRPr="00F45744">
        <w:t xml:space="preserve"> </w:t>
      </w:r>
      <w:r w:rsidRPr="00E870B3">
        <w:rPr>
          <w:b/>
          <w:bCs/>
        </w:rPr>
        <w:t>What opportunities can organisations create to build an inclusive future for women in STEM?</w:t>
      </w:r>
      <w:r w:rsidRPr="00F45744">
        <w:t xml:space="preserve"> Kelvin Lecture Theatre - Ground Floor </w:t>
      </w:r>
    </w:p>
    <w:p w14:paraId="7AEAB5EE" w14:textId="7D8EAB10" w:rsidR="00812256" w:rsidRDefault="00812256" w:rsidP="00BC5E17">
      <w:pPr>
        <w:spacing w:after="0"/>
        <w:ind w:left="720"/>
        <w:rPr>
          <w:b/>
          <w:bCs/>
        </w:rPr>
      </w:pPr>
      <w:r>
        <w:rPr>
          <w:b/>
          <w:bCs/>
        </w:rPr>
        <w:t xml:space="preserve">Chaired by: </w:t>
      </w:r>
      <w:r w:rsidR="00420E42">
        <w:t>Laura Norton</w:t>
      </w:r>
    </w:p>
    <w:p w14:paraId="02225A31" w14:textId="0F49144A" w:rsidR="00812256" w:rsidRPr="0027269B" w:rsidRDefault="00C24AA2" w:rsidP="006E5B58">
      <w:pPr>
        <w:spacing w:after="0"/>
        <w:ind w:left="720"/>
        <w:rPr>
          <w:b/>
          <w:bCs/>
        </w:rPr>
      </w:pPr>
      <w:r w:rsidRPr="00C24AA2">
        <w:rPr>
          <w:b/>
          <w:bCs/>
        </w:rPr>
        <w:t xml:space="preserve">Panel:  </w:t>
      </w:r>
      <w:r w:rsidRPr="00C24AA2">
        <w:t xml:space="preserve">Ola Gwozdz (University of York), Marina Dawes (AWE), Elysha Paige (Bloody Good </w:t>
      </w:r>
      <w:r w:rsidR="0009687E">
        <w:t>Employers</w:t>
      </w:r>
      <w:r w:rsidRPr="00C24AA2">
        <w:t>),</w:t>
      </w:r>
      <w:r w:rsidR="00001011">
        <w:t xml:space="preserve"> Sarah Yandell (</w:t>
      </w:r>
      <w:proofErr w:type="spellStart"/>
      <w:r w:rsidRPr="00C24AA2">
        <w:t>Natwest</w:t>
      </w:r>
      <w:proofErr w:type="spellEnd"/>
      <w:r w:rsidR="00001011">
        <w:t>)</w:t>
      </w:r>
    </w:p>
    <w:p w14:paraId="1FF99AF4" w14:textId="48F4D082" w:rsidR="006F0106" w:rsidRDefault="00F45744" w:rsidP="00BC5E17">
      <w:pPr>
        <w:spacing w:after="0"/>
      </w:pPr>
      <w:r w:rsidRPr="00F45744">
        <w:rPr>
          <w:b/>
          <w:bCs/>
        </w:rPr>
        <w:t>11:</w:t>
      </w:r>
      <w:r w:rsidR="006F0106">
        <w:rPr>
          <w:b/>
          <w:bCs/>
        </w:rPr>
        <w:t>00</w:t>
      </w:r>
      <w:r>
        <w:tab/>
      </w:r>
      <w:r w:rsidR="316CC221">
        <w:t>B</w:t>
      </w:r>
      <w:r w:rsidR="006F0106">
        <w:t>reak</w:t>
      </w:r>
      <w:r w:rsidR="00AC3938">
        <w:t xml:space="preserve"> – refreshments served in session rooms</w:t>
      </w:r>
    </w:p>
    <w:p w14:paraId="7488D64A" w14:textId="3352CDD9" w:rsidR="00F45744" w:rsidRDefault="006F0106" w:rsidP="00BC5E17">
      <w:pPr>
        <w:spacing w:after="0"/>
      </w:pPr>
      <w:r w:rsidRPr="006F0106">
        <w:rPr>
          <w:b/>
          <w:bCs/>
        </w:rPr>
        <w:t>11:10</w:t>
      </w:r>
      <w:r>
        <w:tab/>
      </w:r>
      <w:r w:rsidRPr="00DB70F1">
        <w:rPr>
          <w:b/>
          <w:bCs/>
        </w:rPr>
        <w:t>Learning and innovation sessions</w:t>
      </w:r>
      <w:r w:rsidR="00D82E99" w:rsidRPr="00DB70F1">
        <w:rPr>
          <w:b/>
          <w:bCs/>
        </w:rPr>
        <w:t>:</w:t>
      </w:r>
    </w:p>
    <w:p w14:paraId="16301BE8" w14:textId="47C4FC7E" w:rsidR="00697DB3" w:rsidRDefault="00697DB3" w:rsidP="00697DB3">
      <w:pPr>
        <w:spacing w:before="120" w:after="120" w:line="240" w:lineRule="auto"/>
        <w:ind w:left="720"/>
      </w:pPr>
      <w:r w:rsidRPr="00DB70F1">
        <w:rPr>
          <w:b/>
          <w:bCs/>
        </w:rPr>
        <w:t>Session 1:</w:t>
      </w:r>
      <w:r>
        <w:t xml:space="preserve"> </w:t>
      </w:r>
      <w:r w:rsidRPr="00A87C31">
        <w:t xml:space="preserve">Allyship: becoming consciously inclusive </w:t>
      </w:r>
      <w:r w:rsidR="00244335">
        <w:t>J</w:t>
      </w:r>
      <w:r w:rsidR="007F3925">
        <w:t>ack Painter</w:t>
      </w:r>
      <w:r w:rsidRPr="00A87C31">
        <w:t xml:space="preserve"> - Head of</w:t>
      </w:r>
      <w:r w:rsidR="007F3925">
        <w:t xml:space="preserve"> Products and Services</w:t>
      </w:r>
      <w:r w:rsidRPr="00A87C31">
        <w:t xml:space="preserve">, WISE </w:t>
      </w:r>
      <w:r w:rsidR="00D82E99">
        <w:t xml:space="preserve">- </w:t>
      </w:r>
      <w:r w:rsidR="004D6C00" w:rsidRPr="00A87C31">
        <w:t xml:space="preserve">Marconi Room </w:t>
      </w:r>
    </w:p>
    <w:p w14:paraId="4EAB60FB" w14:textId="1E0EE899" w:rsidR="00697DB3" w:rsidRDefault="00697DB3" w:rsidP="00697DB3">
      <w:pPr>
        <w:spacing w:before="120" w:after="120" w:line="240" w:lineRule="auto"/>
        <w:ind w:left="720"/>
      </w:pPr>
      <w:r w:rsidRPr="00DB70F1">
        <w:rPr>
          <w:b/>
          <w:bCs/>
        </w:rPr>
        <w:t>Session 2:</w:t>
      </w:r>
      <w:r>
        <w:t xml:space="preserve"> </w:t>
      </w:r>
      <w:r w:rsidRPr="00A87C31">
        <w:t xml:space="preserve">Becoming a better speaker and presenter Polly Shute - Co-Founder and Director, </w:t>
      </w:r>
      <w:proofErr w:type="spellStart"/>
      <w:r w:rsidRPr="00A87C31">
        <w:t>OUTspoken</w:t>
      </w:r>
      <w:proofErr w:type="spellEnd"/>
      <w:r w:rsidRPr="00A87C31">
        <w:t xml:space="preserve"> Speakers </w:t>
      </w:r>
      <w:r w:rsidR="00D82E99">
        <w:t xml:space="preserve">- </w:t>
      </w:r>
      <w:r w:rsidR="00CD3424" w:rsidRPr="00A87C31">
        <w:t>Lovelace Room</w:t>
      </w:r>
    </w:p>
    <w:p w14:paraId="1FB464E3" w14:textId="7ED406EB" w:rsidR="00697DB3" w:rsidRDefault="00697DB3" w:rsidP="00697DB3">
      <w:pPr>
        <w:spacing w:before="120" w:after="120" w:line="240" w:lineRule="auto"/>
        <w:ind w:left="720"/>
      </w:pPr>
      <w:r w:rsidRPr="00DB70F1">
        <w:rPr>
          <w:b/>
          <w:bCs/>
        </w:rPr>
        <w:t>Session 3:</w:t>
      </w:r>
      <w:r>
        <w:t xml:space="preserve"> </w:t>
      </w:r>
      <w:r w:rsidRPr="00A87C31">
        <w:t xml:space="preserve">The impact of executive education on women’s career progression Dr Victoria Smith-Collins - Programme Director, In Professional Development </w:t>
      </w:r>
      <w:r w:rsidR="00CD3424">
        <w:t>-</w:t>
      </w:r>
      <w:r w:rsidR="00CD3424" w:rsidRPr="00A87C31">
        <w:t>Flowers Room</w:t>
      </w:r>
    </w:p>
    <w:p w14:paraId="668F1AED" w14:textId="2CE93888" w:rsidR="00697DB3" w:rsidRDefault="00697DB3" w:rsidP="00697DB3">
      <w:pPr>
        <w:spacing w:before="120" w:after="120" w:line="240" w:lineRule="auto"/>
        <w:ind w:left="720"/>
      </w:pPr>
      <w:r w:rsidRPr="00DB70F1">
        <w:rPr>
          <w:b/>
          <w:bCs/>
        </w:rPr>
        <w:t>Session 4:</w:t>
      </w:r>
      <w:r>
        <w:t xml:space="preserve"> </w:t>
      </w:r>
      <w:r w:rsidRPr="00A87C31">
        <w:t>How your organisation can accelerate the journey to gender balance through the right programmes Ishreen Bradley - Chief Inspiration Officer, Belonging Pioneer</w:t>
      </w:r>
      <w:r w:rsidR="009C1FB2">
        <w:t>s</w:t>
      </w:r>
      <w:r w:rsidRPr="00A87C31">
        <w:t xml:space="preserve"> </w:t>
      </w:r>
      <w:r w:rsidR="00CD3424">
        <w:t xml:space="preserve">- </w:t>
      </w:r>
      <w:r w:rsidR="004D6C00" w:rsidRPr="00A87C31">
        <w:t>Haslett Room</w:t>
      </w:r>
    </w:p>
    <w:p w14:paraId="150905CC" w14:textId="77777777" w:rsidR="00697DB3" w:rsidRDefault="00697DB3" w:rsidP="00BC5E17">
      <w:pPr>
        <w:spacing w:after="0"/>
      </w:pPr>
    </w:p>
    <w:p w14:paraId="1F20C199" w14:textId="432E34C9" w:rsidR="00F45744" w:rsidRDefault="00F45744" w:rsidP="00BC5E17">
      <w:pPr>
        <w:spacing w:after="0"/>
      </w:pPr>
      <w:r w:rsidRPr="00F45744">
        <w:rPr>
          <w:b/>
          <w:bCs/>
        </w:rPr>
        <w:t>1</w:t>
      </w:r>
      <w:r w:rsidR="00310E5E">
        <w:rPr>
          <w:b/>
          <w:bCs/>
        </w:rPr>
        <w:t>2</w:t>
      </w:r>
      <w:r w:rsidRPr="00F45744">
        <w:rPr>
          <w:b/>
          <w:bCs/>
        </w:rPr>
        <w:t>:</w:t>
      </w:r>
      <w:r w:rsidR="00310E5E">
        <w:rPr>
          <w:b/>
          <w:bCs/>
        </w:rPr>
        <w:t>00</w:t>
      </w:r>
      <w:r>
        <w:t xml:space="preserve">  </w:t>
      </w:r>
      <w:r w:rsidRPr="00E870B3">
        <w:rPr>
          <w:b/>
          <w:bCs/>
        </w:rPr>
        <w:t>Networking lunch and exhibition</w:t>
      </w:r>
      <w:r w:rsidRPr="00F45744">
        <w:t xml:space="preserve"> Riverside Room - Third Floor</w:t>
      </w:r>
    </w:p>
    <w:p w14:paraId="2105E7C4" w14:textId="43557CE6" w:rsidR="00EB2AA9" w:rsidRPr="005938CC" w:rsidRDefault="00F45744" w:rsidP="00BC5E17">
      <w:pPr>
        <w:spacing w:after="0"/>
        <w:ind w:left="720" w:hanging="720"/>
      </w:pPr>
      <w:r w:rsidRPr="005938CC">
        <w:rPr>
          <w:b/>
          <w:bCs/>
        </w:rPr>
        <w:t>1</w:t>
      </w:r>
      <w:r w:rsidR="00310E5E" w:rsidRPr="005938CC">
        <w:rPr>
          <w:b/>
          <w:bCs/>
        </w:rPr>
        <w:t>2</w:t>
      </w:r>
      <w:r w:rsidRPr="005938CC">
        <w:rPr>
          <w:b/>
          <w:bCs/>
        </w:rPr>
        <w:t>:</w:t>
      </w:r>
      <w:r w:rsidR="005938CC" w:rsidRPr="005938CC">
        <w:rPr>
          <w:b/>
          <w:bCs/>
        </w:rPr>
        <w:t>45</w:t>
      </w:r>
      <w:r w:rsidRPr="005938CC">
        <w:tab/>
      </w:r>
      <w:r w:rsidR="00233388" w:rsidRPr="005938CC">
        <w:t xml:space="preserve">Welcome back, </w:t>
      </w:r>
      <w:proofErr w:type="spellStart"/>
      <w:r w:rsidR="00233388" w:rsidRPr="005938CC">
        <w:t>Dr.</w:t>
      </w:r>
      <w:proofErr w:type="spellEnd"/>
      <w:r w:rsidR="00233388" w:rsidRPr="005938CC">
        <w:t xml:space="preserve"> Laura Norton</w:t>
      </w:r>
    </w:p>
    <w:p w14:paraId="10C501E5" w14:textId="60E05FD8" w:rsidR="00F45744" w:rsidRDefault="005938CC" w:rsidP="0058328B">
      <w:pPr>
        <w:spacing w:after="0"/>
        <w:ind w:left="720" w:hanging="720"/>
      </w:pPr>
      <w:r w:rsidRPr="005938CC">
        <w:rPr>
          <w:b/>
          <w:bCs/>
        </w:rPr>
        <w:t>12:</w:t>
      </w:r>
      <w:r>
        <w:rPr>
          <w:b/>
          <w:bCs/>
        </w:rPr>
        <w:t>50</w:t>
      </w:r>
      <w:r w:rsidRPr="005938CC">
        <w:rPr>
          <w:b/>
          <w:bCs/>
        </w:rPr>
        <w:tab/>
      </w:r>
      <w:r w:rsidR="00F45744" w:rsidRPr="00E870B3">
        <w:rPr>
          <w:b/>
          <w:bCs/>
        </w:rPr>
        <w:t>Time to do things differently</w:t>
      </w:r>
      <w:r w:rsidR="00E870B3">
        <w:rPr>
          <w:b/>
          <w:bCs/>
        </w:rPr>
        <w:t>,</w:t>
      </w:r>
      <w:r w:rsidR="00F45744" w:rsidRPr="00F45744">
        <w:t xml:space="preserve"> Kate Bellingham - Kelvin Lecture Theatre - Ground Floor </w:t>
      </w:r>
    </w:p>
    <w:p w14:paraId="29659F20" w14:textId="4BC48CFD" w:rsidR="007B3BD5" w:rsidRDefault="007B3BD5" w:rsidP="00BC5E17">
      <w:pPr>
        <w:spacing w:after="0"/>
        <w:ind w:left="720" w:hanging="720"/>
      </w:pPr>
      <w:r w:rsidRPr="007B3BD5">
        <w:rPr>
          <w:b/>
          <w:bCs/>
        </w:rPr>
        <w:t>13:</w:t>
      </w:r>
      <w:r w:rsidR="00310E5E">
        <w:rPr>
          <w:b/>
          <w:bCs/>
        </w:rPr>
        <w:t>1</w:t>
      </w:r>
      <w:r w:rsidR="00FD0337">
        <w:rPr>
          <w:b/>
          <w:bCs/>
        </w:rPr>
        <w:t>0</w:t>
      </w:r>
      <w:r>
        <w:tab/>
      </w:r>
      <w:r w:rsidR="00F45744" w:rsidRPr="00E870B3">
        <w:rPr>
          <w:b/>
          <w:bCs/>
        </w:rPr>
        <w:t>The importance of effective Ally</w:t>
      </w:r>
      <w:r w:rsidR="00585FA0">
        <w:rPr>
          <w:b/>
          <w:bCs/>
        </w:rPr>
        <w:t>ship</w:t>
      </w:r>
      <w:r w:rsidR="00E870B3">
        <w:rPr>
          <w:b/>
          <w:bCs/>
        </w:rPr>
        <w:t>,</w:t>
      </w:r>
      <w:r w:rsidR="00F45744" w:rsidRPr="00F45744">
        <w:t xml:space="preserve"> Dr Zaheer Ahmad MBE - Head of Unifying Culture, BDO UK LLP </w:t>
      </w:r>
      <w:r w:rsidR="00D82E99">
        <w:t xml:space="preserve">- </w:t>
      </w:r>
      <w:r w:rsidR="00F45744" w:rsidRPr="00F45744">
        <w:t xml:space="preserve">Kelvin Lecture Theatre - Ground Floor </w:t>
      </w:r>
    </w:p>
    <w:p w14:paraId="16016075" w14:textId="2D043BF0" w:rsidR="007B3BD5" w:rsidRPr="00123812" w:rsidRDefault="007B3BD5" w:rsidP="00123812">
      <w:pPr>
        <w:ind w:left="720" w:hanging="720"/>
        <w:rPr>
          <w:b/>
          <w:bCs/>
        </w:rPr>
      </w:pPr>
      <w:r w:rsidRPr="70D5B905">
        <w:rPr>
          <w:b/>
          <w:bCs/>
        </w:rPr>
        <w:t>13:</w:t>
      </w:r>
      <w:r w:rsidR="00310E5E" w:rsidRPr="70D5B905">
        <w:rPr>
          <w:b/>
          <w:bCs/>
        </w:rPr>
        <w:t>3</w:t>
      </w:r>
      <w:r w:rsidR="00FD0337" w:rsidRPr="70D5B905">
        <w:rPr>
          <w:b/>
          <w:bCs/>
        </w:rPr>
        <w:t>0</w:t>
      </w:r>
      <w:r>
        <w:tab/>
      </w:r>
      <w:r w:rsidR="00394EDC" w:rsidRPr="70D5B905">
        <w:rPr>
          <w:b/>
          <w:bCs/>
        </w:rPr>
        <w:t>Having fun with a career in STEM</w:t>
      </w:r>
      <w:r w:rsidR="00123812" w:rsidRPr="70D5B905">
        <w:rPr>
          <w:b/>
          <w:bCs/>
        </w:rPr>
        <w:t xml:space="preserve"> </w:t>
      </w:r>
      <w:r w:rsidR="00394EDC" w:rsidRPr="70D5B905">
        <w:rPr>
          <w:b/>
          <w:bCs/>
        </w:rPr>
        <w:t>- The importance of role models</w:t>
      </w:r>
      <w:r w:rsidR="0095765C">
        <w:t xml:space="preserve">, </w:t>
      </w:r>
      <w:r w:rsidR="006B52B8">
        <w:t xml:space="preserve">Prof. </w:t>
      </w:r>
      <w:r w:rsidR="0095765C">
        <w:t>Fiona Clark, Leonard</w:t>
      </w:r>
      <w:r w:rsidR="13D3F2FE">
        <w:t>o</w:t>
      </w:r>
      <w:r w:rsidR="00BE7EEB">
        <w:t xml:space="preserve"> Electronics</w:t>
      </w:r>
      <w:r w:rsidR="0095765C">
        <w:t xml:space="preserve"> -  Kelvin Lecture Theatre - Ground Floor </w:t>
      </w:r>
    </w:p>
    <w:p w14:paraId="3F96DEB3" w14:textId="77777777" w:rsidR="00CD4641" w:rsidRDefault="00CD4641" w:rsidP="0095765C">
      <w:pPr>
        <w:spacing w:after="0"/>
        <w:ind w:left="720" w:hanging="720"/>
      </w:pPr>
    </w:p>
    <w:p w14:paraId="4D3AA32A" w14:textId="77777777" w:rsidR="00CD4641" w:rsidRDefault="00CD4641" w:rsidP="0095765C">
      <w:pPr>
        <w:spacing w:after="0"/>
        <w:ind w:left="720" w:hanging="720"/>
      </w:pPr>
    </w:p>
    <w:p w14:paraId="54E96579" w14:textId="77777777" w:rsidR="00CD4641" w:rsidRDefault="00CD4641" w:rsidP="0095765C">
      <w:pPr>
        <w:spacing w:after="0"/>
        <w:ind w:left="720" w:hanging="720"/>
      </w:pPr>
    </w:p>
    <w:p w14:paraId="683FF496" w14:textId="77777777" w:rsidR="00CD4641" w:rsidRDefault="00CD4641" w:rsidP="0095765C">
      <w:pPr>
        <w:spacing w:after="0"/>
        <w:ind w:left="720" w:hanging="720"/>
      </w:pPr>
    </w:p>
    <w:p w14:paraId="38756CB8" w14:textId="2967B06B" w:rsidR="00310E5E" w:rsidRDefault="007B3BD5" w:rsidP="00BC5E17">
      <w:pPr>
        <w:spacing w:after="0"/>
        <w:ind w:left="720" w:hanging="720"/>
      </w:pPr>
      <w:r w:rsidRPr="007B3BD5">
        <w:rPr>
          <w:b/>
          <w:bCs/>
        </w:rPr>
        <w:t>1</w:t>
      </w:r>
      <w:r w:rsidR="00310E5E">
        <w:rPr>
          <w:b/>
          <w:bCs/>
        </w:rPr>
        <w:t>3</w:t>
      </w:r>
      <w:r w:rsidRPr="007B3BD5">
        <w:rPr>
          <w:b/>
          <w:bCs/>
        </w:rPr>
        <w:t>:</w:t>
      </w:r>
      <w:r w:rsidR="00310E5E">
        <w:rPr>
          <w:b/>
          <w:bCs/>
        </w:rPr>
        <w:t>5</w:t>
      </w:r>
      <w:r w:rsidR="00FD0337">
        <w:rPr>
          <w:b/>
          <w:bCs/>
        </w:rPr>
        <w:t>0</w:t>
      </w:r>
      <w:r w:rsidR="00310E5E">
        <w:tab/>
      </w:r>
      <w:r w:rsidR="04D3796B" w:rsidRPr="00E870B3">
        <w:rPr>
          <w:b/>
          <w:bCs/>
        </w:rPr>
        <w:t>P</w:t>
      </w:r>
      <w:r w:rsidR="00F45744" w:rsidRPr="00E870B3">
        <w:rPr>
          <w:b/>
          <w:bCs/>
        </w:rPr>
        <w:t>anel discussion</w:t>
      </w:r>
      <w:r w:rsidR="0043547B">
        <w:rPr>
          <w:b/>
          <w:bCs/>
        </w:rPr>
        <w:t>:</w:t>
      </w:r>
      <w:r w:rsidR="00F45744" w:rsidRPr="00E870B3">
        <w:rPr>
          <w:b/>
          <w:bCs/>
        </w:rPr>
        <w:t xml:space="preserve"> What role do individuals play in building an inclusive workplace for women in STEM?</w:t>
      </w:r>
      <w:r w:rsidR="00F45744" w:rsidRPr="00F45744">
        <w:t xml:space="preserve"> Kelvin Lecture Theatre - Ground Floor </w:t>
      </w:r>
    </w:p>
    <w:p w14:paraId="14984DB1" w14:textId="6C2CA727" w:rsidR="00D004AC" w:rsidRDefault="000848E0" w:rsidP="00BC5E17">
      <w:pPr>
        <w:spacing w:after="0"/>
        <w:ind w:left="720" w:hanging="720"/>
        <w:rPr>
          <w:b/>
          <w:bCs/>
        </w:rPr>
      </w:pPr>
      <w:r>
        <w:rPr>
          <w:b/>
          <w:bCs/>
        </w:rPr>
        <w:tab/>
        <w:t xml:space="preserve">Chaired by: </w:t>
      </w:r>
      <w:r w:rsidRPr="007A5CF5">
        <w:t>Steve Bennet</w:t>
      </w:r>
      <w:r w:rsidR="00F445D3">
        <w:t>t</w:t>
      </w:r>
    </w:p>
    <w:p w14:paraId="55B9910F" w14:textId="53471639" w:rsidR="00B32AD0" w:rsidRPr="00BC5E17" w:rsidRDefault="00D004AC" w:rsidP="00CD4641">
      <w:pPr>
        <w:spacing w:after="0"/>
        <w:ind w:left="720"/>
      </w:pPr>
      <w:r w:rsidRPr="008C3198">
        <w:rPr>
          <w:b/>
          <w:bCs/>
        </w:rPr>
        <w:t xml:space="preserve">Panel: </w:t>
      </w:r>
      <w:r w:rsidR="005A3F6F" w:rsidRPr="008C3198">
        <w:t>Kate Bellingham</w:t>
      </w:r>
      <w:r w:rsidR="0008089F" w:rsidRPr="008C3198">
        <w:t xml:space="preserve"> (</w:t>
      </w:r>
      <w:r w:rsidR="008C3198">
        <w:t xml:space="preserve">Researcher &amp; </w:t>
      </w:r>
      <w:r w:rsidR="0008089F" w:rsidRPr="008C3198">
        <w:t>Broadcaster</w:t>
      </w:r>
      <w:r w:rsidR="006A2EC4" w:rsidRPr="008C3198">
        <w:t>)</w:t>
      </w:r>
      <w:r w:rsidR="00D91891">
        <w:t xml:space="preserve">, </w:t>
      </w:r>
      <w:r w:rsidR="00103285" w:rsidRPr="00812FF1">
        <w:t xml:space="preserve"> </w:t>
      </w:r>
      <w:r w:rsidR="005A3F6F" w:rsidRPr="00D91891">
        <w:t>Dr Zaheer Ahmad</w:t>
      </w:r>
      <w:r w:rsidR="00313667" w:rsidRPr="00D91891">
        <w:t xml:space="preserve"> (BDO UK LLP)</w:t>
      </w:r>
      <w:r w:rsidR="00D91891">
        <w:t xml:space="preserve">, </w:t>
      </w:r>
      <w:r w:rsidR="006B52B8">
        <w:t xml:space="preserve">Prof. </w:t>
      </w:r>
      <w:r w:rsidR="005A3F6F">
        <w:t>Fiona Clark</w:t>
      </w:r>
      <w:r w:rsidR="006A2EC4">
        <w:t xml:space="preserve"> (Leonardo</w:t>
      </w:r>
      <w:r w:rsidR="00C42E86">
        <w:t xml:space="preserve"> Electronics</w:t>
      </w:r>
      <w:r w:rsidR="006A2EC4">
        <w:t>)</w:t>
      </w:r>
      <w:r w:rsidR="0042004A">
        <w:t xml:space="preserve"> </w:t>
      </w:r>
      <w:r w:rsidR="000C0FE2">
        <w:rPr>
          <w:rFonts w:cstheme="minorHAnsi"/>
          <w:bCs/>
        </w:rPr>
        <w:t>Shagufta Sharif</w:t>
      </w:r>
      <w:r w:rsidR="00E400BE" w:rsidRPr="00E400BE">
        <w:rPr>
          <w:bCs/>
        </w:rPr>
        <w:t xml:space="preserve"> (Skipton Building Society)</w:t>
      </w:r>
    </w:p>
    <w:p w14:paraId="3807C5E3" w14:textId="12B6ECFE" w:rsidR="000351E3" w:rsidRDefault="00310E5E" w:rsidP="00BC5E17">
      <w:pPr>
        <w:spacing w:after="0"/>
      </w:pPr>
      <w:r w:rsidRPr="00310E5E">
        <w:rPr>
          <w:b/>
          <w:bCs/>
        </w:rPr>
        <w:t>14:</w:t>
      </w:r>
      <w:r w:rsidR="00EF6142">
        <w:rPr>
          <w:b/>
          <w:bCs/>
        </w:rPr>
        <w:t>40</w:t>
      </w:r>
      <w:r w:rsidR="00CC0D2B">
        <w:t xml:space="preserve">  </w:t>
      </w:r>
      <w:r w:rsidR="00F45744" w:rsidRPr="00DB70F1">
        <w:rPr>
          <w:b/>
          <w:bCs/>
        </w:rPr>
        <w:t xml:space="preserve">Networking </w:t>
      </w:r>
      <w:r w:rsidR="47F6A61F" w:rsidRPr="00DB70F1">
        <w:rPr>
          <w:b/>
          <w:bCs/>
        </w:rPr>
        <w:t>session</w:t>
      </w:r>
      <w:r w:rsidR="00F45744" w:rsidRPr="00F45744">
        <w:t>, refreshments and exhibition Riverside Room - Third Floo</w:t>
      </w:r>
      <w:r w:rsidR="00B32AD0">
        <w:t>r</w:t>
      </w:r>
    </w:p>
    <w:p w14:paraId="5FFCA760" w14:textId="77777777" w:rsidR="00697DB3" w:rsidRDefault="00697DB3" w:rsidP="00BC5E17">
      <w:pPr>
        <w:spacing w:after="0"/>
        <w:rPr>
          <w:b/>
          <w:bCs/>
        </w:rPr>
      </w:pPr>
    </w:p>
    <w:p w14:paraId="21180D02" w14:textId="33DA7D10" w:rsidR="00627C31" w:rsidRDefault="00F45744" w:rsidP="00BC5E17">
      <w:pPr>
        <w:spacing w:after="0"/>
      </w:pPr>
      <w:r w:rsidRPr="00627C31">
        <w:rPr>
          <w:b/>
          <w:bCs/>
        </w:rPr>
        <w:t>16:00</w:t>
      </w:r>
      <w:r w:rsidR="00627C31">
        <w:rPr>
          <w:b/>
          <w:bCs/>
        </w:rPr>
        <w:tab/>
      </w:r>
      <w:r w:rsidRPr="00DB70F1">
        <w:rPr>
          <w:b/>
          <w:bCs/>
        </w:rPr>
        <w:t>Learning and innovation sessions</w:t>
      </w:r>
      <w:r w:rsidRPr="00F45744">
        <w:t xml:space="preserve"> - Ground Floor </w:t>
      </w:r>
    </w:p>
    <w:p w14:paraId="12C11F63" w14:textId="5B20BF2C" w:rsidR="00EF0B00" w:rsidRDefault="00EF0B00" w:rsidP="00EF0B00">
      <w:pPr>
        <w:spacing w:before="120" w:after="120" w:line="240" w:lineRule="auto"/>
        <w:ind w:left="720"/>
      </w:pPr>
      <w:r w:rsidRPr="00DB70F1">
        <w:rPr>
          <w:b/>
          <w:bCs/>
        </w:rPr>
        <w:t>Session 5:</w:t>
      </w:r>
      <w:r>
        <w:t xml:space="preserve"> </w:t>
      </w:r>
      <w:r w:rsidRPr="00885B8E">
        <w:t>Allyship in action: championing menopause support in STEM workplaces Elissa Dobson and Caroline Walters - Co-Directors, Mission Menopause</w:t>
      </w:r>
      <w:r w:rsidR="00DF719E">
        <w:t xml:space="preserve"> </w:t>
      </w:r>
      <w:r w:rsidR="00D26137">
        <w:t>–</w:t>
      </w:r>
      <w:r w:rsidR="003E16B1">
        <w:t xml:space="preserve"> </w:t>
      </w:r>
      <w:r w:rsidR="003E16B1" w:rsidRPr="00885B8E">
        <w:t>Marconi</w:t>
      </w:r>
      <w:r w:rsidR="00D26137">
        <w:t xml:space="preserve"> Room</w:t>
      </w:r>
    </w:p>
    <w:p w14:paraId="15DDC600" w14:textId="78CEF95F" w:rsidR="00EF0B00" w:rsidRDefault="00EF0B00" w:rsidP="00EF0B00">
      <w:pPr>
        <w:spacing w:before="120" w:after="120" w:line="240" w:lineRule="auto"/>
        <w:ind w:left="720"/>
      </w:pPr>
      <w:r w:rsidRPr="00DB70F1">
        <w:rPr>
          <w:b/>
          <w:bCs/>
        </w:rPr>
        <w:t>Session 6:</w:t>
      </w:r>
      <w:r>
        <w:t xml:space="preserve"> </w:t>
      </w:r>
      <w:r w:rsidRPr="00885B8E">
        <w:t>How to support and develop returners Anouska Carling - Programmes Manager, STEM Returners</w:t>
      </w:r>
      <w:r w:rsidR="00DF719E">
        <w:t xml:space="preserve"> </w:t>
      </w:r>
      <w:r w:rsidR="003E16B1">
        <w:t>-</w:t>
      </w:r>
      <w:r w:rsidR="003E16B1" w:rsidRPr="00885B8E">
        <w:t xml:space="preserve"> Lovelace Room</w:t>
      </w:r>
      <w:r w:rsidR="003E16B1">
        <w:t xml:space="preserve"> </w:t>
      </w:r>
    </w:p>
    <w:p w14:paraId="7801A7D7" w14:textId="3741AB0C" w:rsidR="00EF0B00" w:rsidRDefault="00EF0B00" w:rsidP="00EF0B00">
      <w:pPr>
        <w:spacing w:before="120" w:after="120" w:line="240" w:lineRule="auto"/>
        <w:ind w:left="720"/>
      </w:pPr>
      <w:r w:rsidRPr="00DB70F1">
        <w:rPr>
          <w:b/>
          <w:bCs/>
        </w:rPr>
        <w:t>Session 7:</w:t>
      </w:r>
      <w:r>
        <w:t xml:space="preserve"> </w:t>
      </w:r>
      <w:r w:rsidRPr="00885B8E">
        <w:t>Inclusive leadership: navigating challenging times Victoria Dale - Founder and CEO, Inclusion365</w:t>
      </w:r>
      <w:r w:rsidR="00DF719E">
        <w:t xml:space="preserve"> </w:t>
      </w:r>
      <w:r w:rsidR="003E16B1">
        <w:t>-</w:t>
      </w:r>
      <w:r w:rsidR="003E16B1" w:rsidRPr="00885B8E">
        <w:t xml:space="preserve"> Flowers Room</w:t>
      </w:r>
    </w:p>
    <w:p w14:paraId="7290EBFF" w14:textId="36B070D5" w:rsidR="00EF0B00" w:rsidRPr="00C515C5" w:rsidRDefault="00EF0B00" w:rsidP="00EF0B00">
      <w:pPr>
        <w:spacing w:before="120" w:after="120" w:line="240" w:lineRule="auto"/>
        <w:ind w:left="720"/>
      </w:pPr>
      <w:r w:rsidRPr="00DB70F1">
        <w:rPr>
          <w:b/>
          <w:bCs/>
        </w:rPr>
        <w:t>Session 8:</w:t>
      </w:r>
      <w:r>
        <w:t xml:space="preserve"> </w:t>
      </w:r>
      <w:r w:rsidR="00244335" w:rsidRPr="00244335">
        <w:t>Empowering The Future: 10 years of the WISE Young Professional Board - Leveraging Organisational &amp; Personal Growth</w:t>
      </w:r>
      <w:r w:rsidR="007F7045">
        <w:t xml:space="preserve"> </w:t>
      </w:r>
      <w:r w:rsidR="003E16B1">
        <w:t>-</w:t>
      </w:r>
      <w:r w:rsidR="003E16B1" w:rsidRPr="00885B8E">
        <w:t xml:space="preserve"> Haslett Room</w:t>
      </w:r>
    </w:p>
    <w:p w14:paraId="087F3280" w14:textId="77777777" w:rsidR="00EF0B00" w:rsidRDefault="00EF0B00" w:rsidP="00BC5E17">
      <w:pPr>
        <w:spacing w:after="0"/>
      </w:pPr>
    </w:p>
    <w:p w14:paraId="4E6844A1" w14:textId="7DA74C99" w:rsidR="00627C31" w:rsidRDefault="00F45744" w:rsidP="00BC5E17">
      <w:pPr>
        <w:spacing w:after="0"/>
        <w:ind w:left="720" w:hanging="720"/>
      </w:pPr>
      <w:r w:rsidRPr="00627C31">
        <w:rPr>
          <w:b/>
          <w:bCs/>
        </w:rPr>
        <w:t>17:00</w:t>
      </w:r>
      <w:r w:rsidRPr="00F45744">
        <w:t xml:space="preserve"> </w:t>
      </w:r>
      <w:r w:rsidR="00627C31">
        <w:tab/>
      </w:r>
      <w:r w:rsidR="004E1808" w:rsidRPr="002317E9">
        <w:rPr>
          <w:b/>
          <w:bCs/>
        </w:rPr>
        <w:t>N</w:t>
      </w:r>
      <w:r w:rsidR="0014287A" w:rsidRPr="002317E9">
        <w:rPr>
          <w:b/>
          <w:bCs/>
        </w:rPr>
        <w:t xml:space="preserve">etworking </w:t>
      </w:r>
      <w:r w:rsidRPr="002317E9">
        <w:rPr>
          <w:b/>
          <w:bCs/>
        </w:rPr>
        <w:t>reception and exhibition</w:t>
      </w:r>
      <w:r w:rsidR="002317E9">
        <w:rPr>
          <w:b/>
          <w:bCs/>
        </w:rPr>
        <w:t>,</w:t>
      </w:r>
      <w:r w:rsidRPr="00F45744">
        <w:t xml:space="preserve"> Riverside Room - Third Floor </w:t>
      </w:r>
    </w:p>
    <w:p w14:paraId="69841FEE" w14:textId="4B89EDF8" w:rsidR="00D73BAA" w:rsidRDefault="00D73BAA" w:rsidP="00D73BAA">
      <w:pPr>
        <w:spacing w:after="0"/>
        <w:ind w:left="720"/>
      </w:pPr>
      <w:r>
        <w:rPr>
          <w:b/>
          <w:bCs/>
        </w:rPr>
        <w:t>Thank you</w:t>
      </w:r>
      <w:r>
        <w:t xml:space="preserve"> -  Dr Laura Norton</w:t>
      </w:r>
    </w:p>
    <w:p w14:paraId="7DC7A00C" w14:textId="181700BA" w:rsidR="000673C5" w:rsidRDefault="00A32CCF" w:rsidP="00A32CCF">
      <w:pPr>
        <w:suppressAutoHyphens/>
        <w:ind w:left="720" w:hanging="720"/>
        <w:rPr>
          <w:rFonts w:ascii="Aptos Narrow" w:hAnsi="Aptos Narrow"/>
          <w:b/>
          <w:color w:val="000000" w:themeColor="text1"/>
        </w:rPr>
      </w:pPr>
      <w:r>
        <w:rPr>
          <w:b/>
          <w:bCs/>
        </w:rPr>
        <w:t>17:15</w:t>
      </w:r>
      <w:r>
        <w:rPr>
          <w:b/>
          <w:bCs/>
        </w:rPr>
        <w:tab/>
      </w:r>
      <w:r w:rsidR="00D73BAA">
        <w:rPr>
          <w:b/>
          <w:bCs/>
        </w:rPr>
        <w:t xml:space="preserve">Welcome </w:t>
      </w:r>
      <w:r w:rsidR="00832D9E">
        <w:rPr>
          <w:b/>
          <w:bCs/>
        </w:rPr>
        <w:t>to</w:t>
      </w:r>
      <w:r w:rsidR="0043547B">
        <w:rPr>
          <w:b/>
          <w:bCs/>
        </w:rPr>
        <w:t xml:space="preserve"> the</w:t>
      </w:r>
      <w:r w:rsidR="00C605F0">
        <w:rPr>
          <w:b/>
          <w:bCs/>
        </w:rPr>
        <w:t xml:space="preserve"> Networking reception - </w:t>
      </w:r>
      <w:r w:rsidR="00766067" w:rsidRPr="00E364DC">
        <w:rPr>
          <w:rFonts w:ascii="Aptos Narrow" w:hAnsi="Aptos Narrow"/>
          <w:color w:val="000000" w:themeColor="text1"/>
        </w:rPr>
        <w:t xml:space="preserve">Taylor Mirkarimi and </w:t>
      </w:r>
      <w:r w:rsidR="000673C5" w:rsidRPr="00E364DC">
        <w:t>Emma Swinscoe</w:t>
      </w:r>
      <w:r w:rsidR="00B364E1">
        <w:rPr>
          <w:rFonts w:ascii="Aptos Narrow" w:hAnsi="Aptos Narrow"/>
          <w:color w:val="000000" w:themeColor="text1"/>
        </w:rPr>
        <w:t xml:space="preserve">, </w:t>
      </w:r>
      <w:r w:rsidR="00766067" w:rsidRPr="00E364DC">
        <w:rPr>
          <w:rFonts w:ascii="Aptos Narrow" w:hAnsi="Aptos Narrow"/>
          <w:color w:val="000000" w:themeColor="text1"/>
        </w:rPr>
        <w:t>Amazon</w:t>
      </w:r>
    </w:p>
    <w:p w14:paraId="7FAB5258" w14:textId="39F05CDB" w:rsidR="008A0740" w:rsidRDefault="00A32CCF" w:rsidP="0040016D">
      <w:pPr>
        <w:suppressAutoHyphens/>
        <w:spacing w:after="0" w:line="240" w:lineRule="auto"/>
        <w:rPr>
          <w:bCs/>
        </w:rPr>
      </w:pPr>
      <w:r>
        <w:rPr>
          <w:b/>
          <w:bCs/>
        </w:rPr>
        <w:t>17:20</w:t>
      </w:r>
      <w:r w:rsidR="0040016D">
        <w:rPr>
          <w:b/>
          <w:bCs/>
        </w:rPr>
        <w:tab/>
      </w:r>
      <w:r w:rsidR="00595264" w:rsidRPr="00DB70F1">
        <w:rPr>
          <w:b/>
          <w:bCs/>
        </w:rPr>
        <w:t>Closing remarks</w:t>
      </w:r>
      <w:r w:rsidR="00595264">
        <w:t xml:space="preserve"> - </w:t>
      </w:r>
      <w:r w:rsidR="006968C0" w:rsidRPr="006968C0">
        <w:rPr>
          <w:rFonts w:cstheme="minorHAnsi"/>
          <w:bCs/>
        </w:rPr>
        <w:t xml:space="preserve">Stephanie </w:t>
      </w:r>
      <w:r w:rsidR="006968C0" w:rsidRPr="006968C0">
        <w:rPr>
          <w:bCs/>
        </w:rPr>
        <w:t>Hattersley,</w:t>
      </w:r>
      <w:r w:rsidR="006968C0" w:rsidRPr="006968C0">
        <w:rPr>
          <w:rFonts w:cstheme="minorHAnsi"/>
          <w:bCs/>
        </w:rPr>
        <w:t xml:space="preserve"> </w:t>
      </w:r>
      <w:r w:rsidR="00307DA9" w:rsidRPr="006968C0">
        <w:rPr>
          <w:bCs/>
        </w:rPr>
        <w:t>Headline Partner,</w:t>
      </w:r>
    </w:p>
    <w:p w14:paraId="58EE7915" w14:textId="433D0887" w:rsidR="002F17FD" w:rsidRDefault="00307DA9" w:rsidP="0040016D">
      <w:pPr>
        <w:suppressAutoHyphens/>
        <w:spacing w:after="0" w:line="240" w:lineRule="auto"/>
        <w:ind w:firstLine="720"/>
        <w:rPr>
          <w:bCs/>
        </w:rPr>
      </w:pPr>
      <w:r w:rsidRPr="006968C0">
        <w:rPr>
          <w:bCs/>
        </w:rPr>
        <w:t xml:space="preserve"> Skipton Building</w:t>
      </w:r>
      <w:r w:rsidR="006968C0" w:rsidRPr="006968C0">
        <w:rPr>
          <w:bCs/>
        </w:rPr>
        <w:t xml:space="preserve"> Society</w:t>
      </w:r>
    </w:p>
    <w:p w14:paraId="25C788FF" w14:textId="77777777" w:rsidR="0040016D" w:rsidRPr="00A32CCF" w:rsidRDefault="0040016D" w:rsidP="0040016D">
      <w:pPr>
        <w:suppressAutoHyphens/>
        <w:spacing w:after="0" w:line="240" w:lineRule="auto"/>
        <w:ind w:firstLine="720"/>
        <w:rPr>
          <w:bCs/>
        </w:rPr>
      </w:pPr>
    </w:p>
    <w:p w14:paraId="57045507" w14:textId="1ABEBCCB" w:rsidR="00F45744" w:rsidRDefault="00F45744" w:rsidP="00BC5E17">
      <w:pPr>
        <w:spacing w:after="0"/>
      </w:pPr>
      <w:r w:rsidRPr="00627C31">
        <w:rPr>
          <w:b/>
          <w:bCs/>
        </w:rPr>
        <w:t>18:00</w:t>
      </w:r>
      <w:r w:rsidRPr="00F45744">
        <w:t xml:space="preserve"> </w:t>
      </w:r>
      <w:r w:rsidR="00627C31">
        <w:tab/>
      </w:r>
      <w:r w:rsidRPr="00F45744">
        <w:t>Event clos</w:t>
      </w:r>
      <w:r w:rsidR="00627C31">
        <w:t>e</w:t>
      </w:r>
    </w:p>
    <w:sectPr w:rsidR="00F4574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85986" w14:textId="77777777" w:rsidR="00242210" w:rsidRDefault="00242210" w:rsidP="005F7A5C">
      <w:pPr>
        <w:spacing w:after="0" w:line="240" w:lineRule="auto"/>
      </w:pPr>
      <w:r>
        <w:separator/>
      </w:r>
    </w:p>
  </w:endnote>
  <w:endnote w:type="continuationSeparator" w:id="0">
    <w:p w14:paraId="41E47437" w14:textId="77777777" w:rsidR="00242210" w:rsidRDefault="00242210" w:rsidP="005F7A5C">
      <w:pPr>
        <w:spacing w:after="0" w:line="240" w:lineRule="auto"/>
      </w:pPr>
      <w:r>
        <w:continuationSeparator/>
      </w:r>
    </w:p>
  </w:endnote>
  <w:endnote w:type="continuationNotice" w:id="1">
    <w:p w14:paraId="06C9A760" w14:textId="77777777" w:rsidR="00242210" w:rsidRDefault="002422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45A7A" w14:textId="77777777" w:rsidR="00242210" w:rsidRDefault="00242210" w:rsidP="005F7A5C">
      <w:pPr>
        <w:spacing w:after="0" w:line="240" w:lineRule="auto"/>
      </w:pPr>
      <w:r>
        <w:separator/>
      </w:r>
    </w:p>
  </w:footnote>
  <w:footnote w:type="continuationSeparator" w:id="0">
    <w:p w14:paraId="45871162" w14:textId="77777777" w:rsidR="00242210" w:rsidRDefault="00242210" w:rsidP="005F7A5C">
      <w:pPr>
        <w:spacing w:after="0" w:line="240" w:lineRule="auto"/>
      </w:pPr>
      <w:r>
        <w:continuationSeparator/>
      </w:r>
    </w:p>
  </w:footnote>
  <w:footnote w:type="continuationNotice" w:id="1">
    <w:p w14:paraId="0A2486AC" w14:textId="77777777" w:rsidR="00242210" w:rsidRDefault="002422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D9763" w14:textId="6099A0FF" w:rsidR="005F7A5C" w:rsidRDefault="005F7A5C">
    <w:pPr>
      <w:pStyle w:val="Header"/>
    </w:pPr>
    <w:r>
      <w:rPr>
        <w:noProof/>
      </w:rPr>
      <w:drawing>
        <wp:anchor distT="0" distB="0" distL="114300" distR="1403985" simplePos="0" relativeHeight="251658240" behindDoc="0" locked="0" layoutInCell="1" allowOverlap="1" wp14:anchorId="00C243A9" wp14:editId="18CA4FD2">
          <wp:simplePos x="0" y="0"/>
          <wp:positionH relativeFrom="margin">
            <wp:posOffset>-106680</wp:posOffset>
          </wp:positionH>
          <wp:positionV relativeFrom="paragraph">
            <wp:posOffset>-366395</wp:posOffset>
          </wp:positionV>
          <wp:extent cx="1872000" cy="799200"/>
          <wp:effectExtent l="0" t="0" r="0" b="1270"/>
          <wp:wrapNone/>
          <wp:docPr id="1449951170" name="Picture 3" descr="A logo with a purple circl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935516" name="Picture 3" descr="A logo with a purple circle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7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44"/>
    <w:rsid w:val="00001011"/>
    <w:rsid w:val="000271BC"/>
    <w:rsid w:val="000351E3"/>
    <w:rsid w:val="00035956"/>
    <w:rsid w:val="000448EC"/>
    <w:rsid w:val="00050BAC"/>
    <w:rsid w:val="000673C5"/>
    <w:rsid w:val="0008089F"/>
    <w:rsid w:val="000848E0"/>
    <w:rsid w:val="00084D2F"/>
    <w:rsid w:val="0009687E"/>
    <w:rsid w:val="000A2136"/>
    <w:rsid w:val="000C0FE2"/>
    <w:rsid w:val="000D0463"/>
    <w:rsid w:val="000D37E3"/>
    <w:rsid w:val="000F7782"/>
    <w:rsid w:val="00103285"/>
    <w:rsid w:val="00112F46"/>
    <w:rsid w:val="00123812"/>
    <w:rsid w:val="00126A69"/>
    <w:rsid w:val="00134868"/>
    <w:rsid w:val="0014287A"/>
    <w:rsid w:val="0014770A"/>
    <w:rsid w:val="00162180"/>
    <w:rsid w:val="00176DB5"/>
    <w:rsid w:val="0018165B"/>
    <w:rsid w:val="001A2F8C"/>
    <w:rsid w:val="001C09E1"/>
    <w:rsid w:val="001C2B6E"/>
    <w:rsid w:val="001C4238"/>
    <w:rsid w:val="001C42FD"/>
    <w:rsid w:val="001C5DA0"/>
    <w:rsid w:val="001D0DAA"/>
    <w:rsid w:val="001E69DC"/>
    <w:rsid w:val="001E6BED"/>
    <w:rsid w:val="0021039A"/>
    <w:rsid w:val="002210E1"/>
    <w:rsid w:val="002317E9"/>
    <w:rsid w:val="00233388"/>
    <w:rsid w:val="00241953"/>
    <w:rsid w:val="00242210"/>
    <w:rsid w:val="00242CAC"/>
    <w:rsid w:val="00244335"/>
    <w:rsid w:val="00267FD5"/>
    <w:rsid w:val="0027269B"/>
    <w:rsid w:val="002A4FB8"/>
    <w:rsid w:val="002A78E2"/>
    <w:rsid w:val="002F17FD"/>
    <w:rsid w:val="00307DA9"/>
    <w:rsid w:val="00310E5E"/>
    <w:rsid w:val="00313667"/>
    <w:rsid w:val="0033026C"/>
    <w:rsid w:val="003315A4"/>
    <w:rsid w:val="00377BF1"/>
    <w:rsid w:val="00385404"/>
    <w:rsid w:val="00394EDC"/>
    <w:rsid w:val="003B3159"/>
    <w:rsid w:val="003C291A"/>
    <w:rsid w:val="003D42F8"/>
    <w:rsid w:val="003E0286"/>
    <w:rsid w:val="003E16B1"/>
    <w:rsid w:val="003F0349"/>
    <w:rsid w:val="0040016D"/>
    <w:rsid w:val="00400852"/>
    <w:rsid w:val="00407D3F"/>
    <w:rsid w:val="00417CDE"/>
    <w:rsid w:val="0042004A"/>
    <w:rsid w:val="00420E42"/>
    <w:rsid w:val="004302B4"/>
    <w:rsid w:val="0043547B"/>
    <w:rsid w:val="004376A1"/>
    <w:rsid w:val="0044339F"/>
    <w:rsid w:val="004447EA"/>
    <w:rsid w:val="004540D7"/>
    <w:rsid w:val="00470029"/>
    <w:rsid w:val="0047603B"/>
    <w:rsid w:val="004810B7"/>
    <w:rsid w:val="004928E3"/>
    <w:rsid w:val="004952DB"/>
    <w:rsid w:val="004A610F"/>
    <w:rsid w:val="004C1886"/>
    <w:rsid w:val="004D6C00"/>
    <w:rsid w:val="004E1808"/>
    <w:rsid w:val="004E4D27"/>
    <w:rsid w:val="004F2112"/>
    <w:rsid w:val="00542286"/>
    <w:rsid w:val="0055602F"/>
    <w:rsid w:val="00564A86"/>
    <w:rsid w:val="00575AAC"/>
    <w:rsid w:val="0058328B"/>
    <w:rsid w:val="00585FA0"/>
    <w:rsid w:val="005923D1"/>
    <w:rsid w:val="005938CC"/>
    <w:rsid w:val="00595264"/>
    <w:rsid w:val="005956E0"/>
    <w:rsid w:val="005A1FAD"/>
    <w:rsid w:val="005A3F6F"/>
    <w:rsid w:val="005C78FE"/>
    <w:rsid w:val="005E7F87"/>
    <w:rsid w:val="005E7FCC"/>
    <w:rsid w:val="005F6561"/>
    <w:rsid w:val="005F7A5C"/>
    <w:rsid w:val="00600F37"/>
    <w:rsid w:val="00610644"/>
    <w:rsid w:val="00617E77"/>
    <w:rsid w:val="00627C31"/>
    <w:rsid w:val="00683B17"/>
    <w:rsid w:val="00694CC7"/>
    <w:rsid w:val="006963E8"/>
    <w:rsid w:val="006968C0"/>
    <w:rsid w:val="00697DB3"/>
    <w:rsid w:val="00697F19"/>
    <w:rsid w:val="006A2EC4"/>
    <w:rsid w:val="006B52B8"/>
    <w:rsid w:val="006B5AA6"/>
    <w:rsid w:val="006C3DEF"/>
    <w:rsid w:val="006D7DF6"/>
    <w:rsid w:val="006E1550"/>
    <w:rsid w:val="006E5B58"/>
    <w:rsid w:val="006F0106"/>
    <w:rsid w:val="006F4C1F"/>
    <w:rsid w:val="0070261E"/>
    <w:rsid w:val="0071321D"/>
    <w:rsid w:val="007202A5"/>
    <w:rsid w:val="0076285A"/>
    <w:rsid w:val="00766067"/>
    <w:rsid w:val="00776A93"/>
    <w:rsid w:val="007770FF"/>
    <w:rsid w:val="007813D0"/>
    <w:rsid w:val="0079774A"/>
    <w:rsid w:val="007A5CF5"/>
    <w:rsid w:val="007A68D8"/>
    <w:rsid w:val="007B3BD5"/>
    <w:rsid w:val="007D6414"/>
    <w:rsid w:val="007E2C9E"/>
    <w:rsid w:val="007E67F8"/>
    <w:rsid w:val="007F3925"/>
    <w:rsid w:val="007F7045"/>
    <w:rsid w:val="00812256"/>
    <w:rsid w:val="00812FF1"/>
    <w:rsid w:val="00817CBF"/>
    <w:rsid w:val="008215D6"/>
    <w:rsid w:val="00832653"/>
    <w:rsid w:val="00832D9E"/>
    <w:rsid w:val="0086402E"/>
    <w:rsid w:val="0087384B"/>
    <w:rsid w:val="00884D68"/>
    <w:rsid w:val="008A0740"/>
    <w:rsid w:val="008C3198"/>
    <w:rsid w:val="008E3E6D"/>
    <w:rsid w:val="008F40D4"/>
    <w:rsid w:val="00934851"/>
    <w:rsid w:val="00937413"/>
    <w:rsid w:val="009468E7"/>
    <w:rsid w:val="0095361F"/>
    <w:rsid w:val="0095765C"/>
    <w:rsid w:val="009A7ADF"/>
    <w:rsid w:val="009B4344"/>
    <w:rsid w:val="009C1FB2"/>
    <w:rsid w:val="009C7339"/>
    <w:rsid w:val="009E55E5"/>
    <w:rsid w:val="00A25D49"/>
    <w:rsid w:val="00A32CCF"/>
    <w:rsid w:val="00A919CA"/>
    <w:rsid w:val="00AB28FF"/>
    <w:rsid w:val="00AB419D"/>
    <w:rsid w:val="00AC3938"/>
    <w:rsid w:val="00AD7394"/>
    <w:rsid w:val="00B139BE"/>
    <w:rsid w:val="00B32AD0"/>
    <w:rsid w:val="00B364E1"/>
    <w:rsid w:val="00B66F2A"/>
    <w:rsid w:val="00B9499C"/>
    <w:rsid w:val="00BB4BD7"/>
    <w:rsid w:val="00BC5E17"/>
    <w:rsid w:val="00BD08C7"/>
    <w:rsid w:val="00BE1255"/>
    <w:rsid w:val="00BE7EEB"/>
    <w:rsid w:val="00BF2AC8"/>
    <w:rsid w:val="00BF7D1F"/>
    <w:rsid w:val="00C24AA2"/>
    <w:rsid w:val="00C42E86"/>
    <w:rsid w:val="00C45A10"/>
    <w:rsid w:val="00C45A2A"/>
    <w:rsid w:val="00C5406D"/>
    <w:rsid w:val="00C56414"/>
    <w:rsid w:val="00C57C28"/>
    <w:rsid w:val="00C605F0"/>
    <w:rsid w:val="00C617B9"/>
    <w:rsid w:val="00C66E61"/>
    <w:rsid w:val="00CB3B07"/>
    <w:rsid w:val="00CC0D2B"/>
    <w:rsid w:val="00CD3424"/>
    <w:rsid w:val="00CD4189"/>
    <w:rsid w:val="00CD4641"/>
    <w:rsid w:val="00CE4524"/>
    <w:rsid w:val="00D004AC"/>
    <w:rsid w:val="00D136CE"/>
    <w:rsid w:val="00D170DB"/>
    <w:rsid w:val="00D26137"/>
    <w:rsid w:val="00D54310"/>
    <w:rsid w:val="00D6528B"/>
    <w:rsid w:val="00D73BAA"/>
    <w:rsid w:val="00D8162D"/>
    <w:rsid w:val="00D82E99"/>
    <w:rsid w:val="00D872BA"/>
    <w:rsid w:val="00D91891"/>
    <w:rsid w:val="00D950AE"/>
    <w:rsid w:val="00DA33B3"/>
    <w:rsid w:val="00DB70F1"/>
    <w:rsid w:val="00DC27FB"/>
    <w:rsid w:val="00DE1577"/>
    <w:rsid w:val="00DF719E"/>
    <w:rsid w:val="00E21891"/>
    <w:rsid w:val="00E266A8"/>
    <w:rsid w:val="00E364DC"/>
    <w:rsid w:val="00E40035"/>
    <w:rsid w:val="00E400BE"/>
    <w:rsid w:val="00E63868"/>
    <w:rsid w:val="00E6616D"/>
    <w:rsid w:val="00E77C20"/>
    <w:rsid w:val="00E870B3"/>
    <w:rsid w:val="00E9651B"/>
    <w:rsid w:val="00E9700C"/>
    <w:rsid w:val="00EB2AA9"/>
    <w:rsid w:val="00EE2151"/>
    <w:rsid w:val="00EE21D0"/>
    <w:rsid w:val="00EF0B00"/>
    <w:rsid w:val="00EF518F"/>
    <w:rsid w:val="00EF6142"/>
    <w:rsid w:val="00F05C83"/>
    <w:rsid w:val="00F155C5"/>
    <w:rsid w:val="00F220C3"/>
    <w:rsid w:val="00F445D3"/>
    <w:rsid w:val="00F45744"/>
    <w:rsid w:val="00F45AC7"/>
    <w:rsid w:val="00F57B6F"/>
    <w:rsid w:val="00F64CDC"/>
    <w:rsid w:val="00F673ED"/>
    <w:rsid w:val="00F77F58"/>
    <w:rsid w:val="00F8142E"/>
    <w:rsid w:val="00FA05E9"/>
    <w:rsid w:val="00FD0337"/>
    <w:rsid w:val="00FE0C94"/>
    <w:rsid w:val="00FF3D8E"/>
    <w:rsid w:val="00FF6F59"/>
    <w:rsid w:val="03677799"/>
    <w:rsid w:val="04D3796B"/>
    <w:rsid w:val="072E926B"/>
    <w:rsid w:val="0A6AB100"/>
    <w:rsid w:val="0FAF9009"/>
    <w:rsid w:val="13D3F2FE"/>
    <w:rsid w:val="149D0263"/>
    <w:rsid w:val="168C216D"/>
    <w:rsid w:val="1A646361"/>
    <w:rsid w:val="1C041B32"/>
    <w:rsid w:val="1C6FB239"/>
    <w:rsid w:val="1F859014"/>
    <w:rsid w:val="259708C5"/>
    <w:rsid w:val="2C5EFD37"/>
    <w:rsid w:val="2C9A0089"/>
    <w:rsid w:val="2D7950EF"/>
    <w:rsid w:val="2F353FE4"/>
    <w:rsid w:val="30BA4B0E"/>
    <w:rsid w:val="316CC221"/>
    <w:rsid w:val="34F8D0E3"/>
    <w:rsid w:val="3C9479D6"/>
    <w:rsid w:val="40B18CF6"/>
    <w:rsid w:val="45149AAD"/>
    <w:rsid w:val="47BE1398"/>
    <w:rsid w:val="47F6A61F"/>
    <w:rsid w:val="492041C0"/>
    <w:rsid w:val="4C77DFDB"/>
    <w:rsid w:val="4D2B02A9"/>
    <w:rsid w:val="5045F286"/>
    <w:rsid w:val="5244A3A9"/>
    <w:rsid w:val="53F6457C"/>
    <w:rsid w:val="570FC876"/>
    <w:rsid w:val="5FF9B8CB"/>
    <w:rsid w:val="61DAEC95"/>
    <w:rsid w:val="6A2A6178"/>
    <w:rsid w:val="6BA895E4"/>
    <w:rsid w:val="6F2BC40E"/>
    <w:rsid w:val="70D5B905"/>
    <w:rsid w:val="7A8880F9"/>
    <w:rsid w:val="7AE80FFA"/>
    <w:rsid w:val="7FE7E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DD23A"/>
  <w15:chartTrackingRefBased/>
  <w15:docId w15:val="{F99F063D-A5CF-4821-88C9-72D435D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744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9374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741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3741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F1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7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A5C"/>
  </w:style>
  <w:style w:type="paragraph" w:styleId="Footer">
    <w:name w:val="footer"/>
    <w:basedOn w:val="Normal"/>
    <w:link w:val="FooterChar"/>
    <w:uiPriority w:val="99"/>
    <w:unhideWhenUsed/>
    <w:rsid w:val="005F7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A5C"/>
  </w:style>
  <w:style w:type="paragraph" w:styleId="NormalWeb">
    <w:name w:val="Normal (Web)"/>
    <w:basedOn w:val="Normal"/>
    <w:uiPriority w:val="99"/>
    <w:semiHidden/>
    <w:unhideWhenUsed/>
    <w:rsid w:val="0039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A2FA049CD20468334B6A8F5798C91" ma:contentTypeVersion="15" ma:contentTypeDescription="Create a new document." ma:contentTypeScope="" ma:versionID="0b14d9051bdce7e5f05b6add6a9eb998">
  <xsd:schema xmlns:xsd="http://www.w3.org/2001/XMLSchema" xmlns:xs="http://www.w3.org/2001/XMLSchema" xmlns:p="http://schemas.microsoft.com/office/2006/metadata/properties" xmlns:ns2="c90726aa-893d-4c7f-a723-ef2985bb0c10" xmlns:ns3="9c0678cc-a3a6-486d-93f6-eacf37a413a3" targetNamespace="http://schemas.microsoft.com/office/2006/metadata/properties" ma:root="true" ma:fieldsID="1c0922a100e70fdefd90c0dbf7df9e85" ns2:_="" ns3:_="">
    <xsd:import namespace="c90726aa-893d-4c7f-a723-ef2985bb0c10"/>
    <xsd:import namespace="9c0678cc-a3a6-486d-93f6-eacf37a41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26aa-893d-4c7f-a723-ef2985bb0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8f3913-9ac9-4c19-9d93-4ca9573fa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678cc-a3a6-486d-93f6-eacf37a413a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36467c-7a11-48c4-8d90-a142130569b5}" ma:internalName="TaxCatchAll" ma:showField="CatchAllData" ma:web="9c0678cc-a3a6-486d-93f6-eacf37a41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0678cc-a3a6-486d-93f6-eacf37a413a3" xsi:nil="true"/>
    <lcf76f155ced4ddcb4097134ff3c332f xmlns="c90726aa-893d-4c7f-a723-ef2985bb0c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96E897-F36C-47E4-995B-69F916620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26aa-893d-4c7f-a723-ef2985bb0c10"/>
    <ds:schemaRef ds:uri="9c0678cc-a3a6-486d-93f6-eacf37a41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0DB1B6-FE6E-4263-9B25-0627A65DD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7F5BA-9EEF-4508-9F31-2761FF335070}">
  <ds:schemaRefs>
    <ds:schemaRef ds:uri="http://schemas.microsoft.com/office/2006/metadata/properties"/>
    <ds:schemaRef ds:uri="http://schemas.microsoft.com/office/infopath/2007/PartnerControls"/>
    <ds:schemaRef ds:uri="9c0678cc-a3a6-486d-93f6-eacf37a413a3"/>
    <ds:schemaRef ds:uri="c90726aa-893d-4c7f-a723-ef2985bb0c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2806</Characters>
  <Application>Microsoft Office Word</Application>
  <DocSecurity>4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Hawksworth</dc:creator>
  <cp:keywords/>
  <dc:description/>
  <cp:lastModifiedBy>Hannah Hawksworth</cp:lastModifiedBy>
  <cp:revision>125</cp:revision>
  <dcterms:created xsi:type="dcterms:W3CDTF">2024-09-18T06:25:00Z</dcterms:created>
  <dcterms:modified xsi:type="dcterms:W3CDTF">2024-10-14T11:14:00Z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0x010100278A2FA049CD20468334B6A8F5798C91</vt:lpwstr>
  </property>
  <property fmtid="{D5CDD505-2E9C-101B-9397-08002B2CF9AE}" pid="3" name="MediaServiceImageTags">
    <vt:lpwstr/>
  </property>
</Properties>
</file>